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09E5" w14:textId="77777777" w:rsidR="001F09A3" w:rsidRPr="00B871CB" w:rsidRDefault="00B871CB" w:rsidP="001F1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SAMPLE COLLEGE CARBON TARGET</w:t>
      </w:r>
    </w:p>
    <w:p w14:paraId="481833B7" w14:textId="77777777" w:rsidR="00216C8B" w:rsidRPr="00575FE3" w:rsidRDefault="00216C8B" w:rsidP="00216C8B">
      <w:pPr>
        <w:pStyle w:val="Title"/>
        <w:tabs>
          <w:tab w:val="clear" w:pos="284"/>
          <w:tab w:val="clear" w:pos="851"/>
          <w:tab w:val="left" w:pos="-1134"/>
        </w:tabs>
        <w:ind w:left="-709" w:right="-477"/>
        <w:jc w:val="left"/>
        <w:rPr>
          <w:b w:val="0"/>
          <w:sz w:val="24"/>
          <w:szCs w:val="24"/>
        </w:rPr>
      </w:pPr>
    </w:p>
    <w:p w14:paraId="6384BCAF" w14:textId="15A00C0D" w:rsidR="00216C8B" w:rsidRDefault="00216C8B" w:rsidP="00216C8B">
      <w:pPr>
        <w:pStyle w:val="Title"/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  <w:r w:rsidRPr="00575FE3">
        <w:rPr>
          <w:b w:val="0"/>
          <w:sz w:val="24"/>
          <w:szCs w:val="24"/>
        </w:rPr>
        <w:t xml:space="preserve">Our College has agreed </w:t>
      </w:r>
      <w:r w:rsidR="001F1AEB">
        <w:rPr>
          <w:b w:val="0"/>
          <w:sz w:val="24"/>
          <w:szCs w:val="24"/>
        </w:rPr>
        <w:t xml:space="preserve">upon </w:t>
      </w:r>
      <w:r w:rsidRPr="00575FE3">
        <w:rPr>
          <w:b w:val="0"/>
          <w:sz w:val="24"/>
          <w:szCs w:val="24"/>
        </w:rPr>
        <w:t xml:space="preserve">a well defined and challenging but realistic target for Greenhouse Gas Emissions reduction. </w:t>
      </w:r>
    </w:p>
    <w:p w14:paraId="76477CA2" w14:textId="77777777" w:rsidR="00B871CB" w:rsidRDefault="00B871CB" w:rsidP="00216C8B">
      <w:pPr>
        <w:pStyle w:val="Title"/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</w:p>
    <w:p w14:paraId="7C06EA59" w14:textId="65C788AF" w:rsidR="001F1AEB" w:rsidRPr="00575FE3" w:rsidRDefault="001F1AEB" w:rsidP="00216C8B">
      <w:pPr>
        <w:pStyle w:val="Title"/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[Possible target:]</w:t>
      </w:r>
    </w:p>
    <w:p w14:paraId="26AB0A76" w14:textId="77777777" w:rsidR="00B871CB" w:rsidRPr="00B871CB" w:rsidRDefault="00B871CB" w:rsidP="00B871CB">
      <w:pPr>
        <w:pStyle w:val="Title"/>
        <w:numPr>
          <w:ilvl w:val="0"/>
          <w:numId w:val="3"/>
        </w:numPr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  <w:r w:rsidRPr="00B871CB">
        <w:rPr>
          <w:b w:val="0"/>
          <w:sz w:val="24"/>
          <w:szCs w:val="24"/>
        </w:rPr>
        <w:t>This will be equivalent to achieving net zero emissions by 2025.</w:t>
      </w:r>
    </w:p>
    <w:p w14:paraId="1344F426" w14:textId="2FD79F9A" w:rsidR="009B5558" w:rsidRDefault="00216C8B" w:rsidP="008B45A1">
      <w:pPr>
        <w:pStyle w:val="Title"/>
        <w:numPr>
          <w:ilvl w:val="0"/>
          <w:numId w:val="3"/>
        </w:numPr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  <w:r w:rsidRPr="00B871CB">
        <w:rPr>
          <w:b w:val="0"/>
          <w:sz w:val="24"/>
          <w:szCs w:val="24"/>
        </w:rPr>
        <w:t xml:space="preserve">This will be equivalent </w:t>
      </w:r>
      <w:r w:rsidR="001F1AEB">
        <w:rPr>
          <w:b w:val="0"/>
          <w:sz w:val="24"/>
          <w:szCs w:val="24"/>
        </w:rPr>
        <w:t xml:space="preserve">to </w:t>
      </w:r>
      <w:r w:rsidRPr="00B871CB">
        <w:rPr>
          <w:b w:val="0"/>
          <w:sz w:val="24"/>
          <w:szCs w:val="24"/>
        </w:rPr>
        <w:t>or better than a reduction by 50% of our 2013 emissions by 2030.</w:t>
      </w:r>
    </w:p>
    <w:p w14:paraId="7E12A22B" w14:textId="77777777" w:rsidR="008B45A1" w:rsidRDefault="008B45A1" w:rsidP="008B45A1">
      <w:pPr>
        <w:pStyle w:val="Title"/>
        <w:tabs>
          <w:tab w:val="clear" w:pos="284"/>
          <w:tab w:val="clear" w:pos="851"/>
          <w:tab w:val="left" w:pos="-1134"/>
        </w:tabs>
        <w:ind w:left="720" w:right="-477"/>
        <w:jc w:val="left"/>
        <w:rPr>
          <w:b w:val="0"/>
          <w:sz w:val="24"/>
          <w:szCs w:val="24"/>
        </w:rPr>
      </w:pPr>
    </w:p>
    <w:p w14:paraId="05347FDC" w14:textId="6F3830DA" w:rsidR="008B45A1" w:rsidRDefault="008B45A1" w:rsidP="008B45A1">
      <w:pPr>
        <w:pStyle w:val="Title"/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SCOPE OF EMISSIONS</w:t>
      </w:r>
    </w:p>
    <w:p w14:paraId="4A19DEE2" w14:textId="77777777" w:rsidR="008B45A1" w:rsidRPr="008B45A1" w:rsidRDefault="008B45A1" w:rsidP="008B45A1">
      <w:pPr>
        <w:pStyle w:val="Title"/>
        <w:tabs>
          <w:tab w:val="clear" w:pos="284"/>
          <w:tab w:val="clear" w:pos="851"/>
          <w:tab w:val="left" w:pos="-1134"/>
        </w:tabs>
        <w:ind w:right="-477"/>
        <w:jc w:val="left"/>
        <w:rPr>
          <w:b w:val="0"/>
          <w:sz w:val="24"/>
          <w:szCs w:val="24"/>
        </w:rPr>
      </w:pPr>
    </w:p>
    <w:p w14:paraId="57570FA6" w14:textId="77777777" w:rsidR="001B29EE" w:rsidRPr="00575FE3" w:rsidRDefault="001B29EE">
      <w:pPr>
        <w:rPr>
          <w:rFonts w:ascii="Times New Roman" w:hAnsi="Times New Roman" w:cs="Times New Roman"/>
          <w:sz w:val="24"/>
          <w:szCs w:val="24"/>
        </w:rPr>
      </w:pPr>
      <w:r w:rsidRPr="00575FE3">
        <w:rPr>
          <w:rFonts w:ascii="Times New Roman" w:hAnsi="Times New Roman" w:cs="Times New Roman"/>
          <w:sz w:val="24"/>
          <w:szCs w:val="24"/>
        </w:rPr>
        <w:t>The scope of this target takes into account emissions from</w:t>
      </w:r>
    </w:p>
    <w:p w14:paraId="420035D6" w14:textId="77777777" w:rsidR="001B29EE" w:rsidRPr="00B871CB" w:rsidRDefault="001B29EE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Gas and oil burned on site</w:t>
      </w:r>
      <w:r w:rsidR="009B5558" w:rsidRPr="00B871CB">
        <w:rPr>
          <w:rFonts w:ascii="Times New Roman" w:hAnsi="Times New Roman" w:cs="Times New Roman"/>
          <w:sz w:val="24"/>
          <w:szCs w:val="24"/>
        </w:rPr>
        <w:t xml:space="preserve"> and in offsite owned and managed properties</w:t>
      </w:r>
    </w:p>
    <w:p w14:paraId="1D1E271D" w14:textId="77777777" w:rsidR="001B29EE" w:rsidRPr="00B871CB" w:rsidRDefault="001B29EE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 xml:space="preserve">Electricity used </w:t>
      </w:r>
      <w:r w:rsidR="009B5558" w:rsidRPr="00B871CB">
        <w:rPr>
          <w:rFonts w:ascii="Times New Roman" w:hAnsi="Times New Roman" w:cs="Times New Roman"/>
          <w:sz w:val="24"/>
          <w:szCs w:val="24"/>
        </w:rPr>
        <w:t>on site and in offsite owned and managed properties (</w:t>
      </w:r>
      <w:r w:rsidRPr="00B871CB">
        <w:rPr>
          <w:rFonts w:ascii="Times New Roman" w:hAnsi="Times New Roman" w:cs="Times New Roman"/>
          <w:sz w:val="24"/>
          <w:szCs w:val="24"/>
        </w:rPr>
        <w:t>at national average grid multipliers</w:t>
      </w:r>
      <w:r w:rsidR="009B5558" w:rsidRPr="00B871CB">
        <w:rPr>
          <w:rFonts w:ascii="Times New Roman" w:hAnsi="Times New Roman" w:cs="Times New Roman"/>
          <w:sz w:val="24"/>
          <w:szCs w:val="24"/>
        </w:rPr>
        <w:t>)</w:t>
      </w:r>
    </w:p>
    <w:p w14:paraId="28CF4B3E" w14:textId="77777777" w:rsidR="009B5558" w:rsidRPr="00B871CB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Zero emission power generated on site or within our control</w:t>
      </w:r>
    </w:p>
    <w:p w14:paraId="33865CD8" w14:textId="77777777" w:rsidR="009B5558" w:rsidRPr="00B871CB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Research travel when the research is being carried out for the college only</w:t>
      </w:r>
    </w:p>
    <w:p w14:paraId="44A4A3B5" w14:textId="77777777" w:rsidR="009B5558" w:rsidRPr="00B871CB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Commuter travel</w:t>
      </w:r>
    </w:p>
    <w:p w14:paraId="7B293D67" w14:textId="77777777" w:rsidR="009B5558" w:rsidRPr="00B871CB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Student travel</w:t>
      </w:r>
    </w:p>
    <w:p w14:paraId="782592C6" w14:textId="77777777" w:rsidR="009B5558" w:rsidRPr="00B871CB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71CB">
        <w:rPr>
          <w:rFonts w:ascii="Times New Roman" w:hAnsi="Times New Roman" w:cs="Times New Roman"/>
          <w:sz w:val="24"/>
          <w:szCs w:val="24"/>
        </w:rPr>
        <w:t>Estimate of food production emissions based on agreed metrics</w:t>
      </w:r>
    </w:p>
    <w:p w14:paraId="547CA798" w14:textId="77777777" w:rsidR="009B5558" w:rsidRPr="0063038E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3038E">
        <w:rPr>
          <w:rFonts w:ascii="Times New Roman" w:hAnsi="Times New Roman" w:cs="Times New Roman"/>
          <w:color w:val="44546A" w:themeColor="text2"/>
          <w:sz w:val="24"/>
          <w:szCs w:val="24"/>
        </w:rPr>
        <w:t>Contribution to offsetting schemes</w:t>
      </w:r>
    </w:p>
    <w:p w14:paraId="4D366130" w14:textId="77777777" w:rsidR="009B5558" w:rsidRPr="0063038E" w:rsidRDefault="009B5558" w:rsidP="00B871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3038E">
        <w:rPr>
          <w:rFonts w:ascii="Times New Roman" w:hAnsi="Times New Roman" w:cs="Times New Roman"/>
          <w:color w:val="44546A" w:themeColor="text2"/>
          <w:sz w:val="24"/>
          <w:szCs w:val="24"/>
        </w:rPr>
        <w:t>Tree planting on owned land</w:t>
      </w:r>
    </w:p>
    <w:p w14:paraId="1E557A70" w14:textId="77777777" w:rsidR="008B45A1" w:rsidRDefault="008B45A1">
      <w:pPr>
        <w:rPr>
          <w:rFonts w:ascii="Times New Roman" w:hAnsi="Times New Roman" w:cs="Times New Roman"/>
          <w:sz w:val="24"/>
          <w:szCs w:val="24"/>
        </w:rPr>
      </w:pPr>
    </w:p>
    <w:p w14:paraId="610A6525" w14:textId="2C825076" w:rsidR="008B45A1" w:rsidRDefault="008B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3A3B48A7" w14:textId="725A1715" w:rsidR="009B5558" w:rsidRPr="00575FE3" w:rsidRDefault="009B5558">
      <w:pPr>
        <w:rPr>
          <w:rFonts w:ascii="Times New Roman" w:hAnsi="Times New Roman" w:cs="Times New Roman"/>
          <w:sz w:val="24"/>
          <w:szCs w:val="24"/>
        </w:rPr>
      </w:pPr>
      <w:r w:rsidRPr="00575FE3">
        <w:rPr>
          <w:rFonts w:ascii="Times New Roman" w:hAnsi="Times New Roman" w:cs="Times New Roman"/>
          <w:sz w:val="24"/>
          <w:szCs w:val="24"/>
        </w:rPr>
        <w:t xml:space="preserve">We currently expect </w:t>
      </w:r>
      <w:r w:rsidR="008B45A1">
        <w:rPr>
          <w:rFonts w:ascii="Times New Roman" w:hAnsi="Times New Roman" w:cs="Times New Roman"/>
          <w:sz w:val="24"/>
          <w:szCs w:val="24"/>
        </w:rPr>
        <w:t>the following</w:t>
      </w:r>
      <w:r w:rsidRPr="00575FE3">
        <w:rPr>
          <w:rFonts w:ascii="Times New Roman" w:hAnsi="Times New Roman" w:cs="Times New Roman"/>
          <w:sz w:val="24"/>
          <w:szCs w:val="24"/>
        </w:rPr>
        <w:t xml:space="preserve"> areas of work to contribute to the achievement of our target:</w:t>
      </w:r>
    </w:p>
    <w:p w14:paraId="0F5EFCD2" w14:textId="196BA533" w:rsidR="001B29EE" w:rsidRPr="00EE5E6F" w:rsidRDefault="009B5558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="0063038E"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uildings and </w:t>
      </w: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</w:t>
      </w:r>
      <w:r w:rsidR="001B29EE"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eating</w:t>
      </w:r>
    </w:p>
    <w:p w14:paraId="033EC080" w14:textId="77777777" w:rsidR="00EE5E6F" w:rsidRPr="00EE5E6F" w:rsidRDefault="00EE5E6F" w:rsidP="00EE5E6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A15C913" w14:textId="77777777" w:rsidR="001B29EE" w:rsidRPr="0063038E" w:rsidRDefault="00EE1530" w:rsidP="006303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Undertake comprehensive building audit and EPCs by 2021</w:t>
      </w:r>
    </w:p>
    <w:p w14:paraId="40CFAE00" w14:textId="77777777" w:rsidR="00EE1530" w:rsidRPr="0063038E" w:rsidRDefault="00EE1530" w:rsidP="006303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Update and link heating and hot water controls for main buildings by 2022</w:t>
      </w:r>
    </w:p>
    <w:p w14:paraId="7A531681" w14:textId="77777777" w:rsidR="001B29EE" w:rsidRPr="0063038E" w:rsidRDefault="00EE1530" w:rsidP="006303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Improving insulation in all suitable building walls, roofs and windows by 2023</w:t>
      </w:r>
    </w:p>
    <w:p w14:paraId="60935144" w14:textId="77777777" w:rsidR="00EE1530" w:rsidRPr="0063038E" w:rsidRDefault="00EE1530" w:rsidP="006303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Install heat pumps for XXX buildings by 2023</w:t>
      </w:r>
    </w:p>
    <w:p w14:paraId="65EC44B7" w14:textId="77540624" w:rsidR="00216C8B" w:rsidRPr="0063038E" w:rsidRDefault="00EE1530" w:rsidP="001B29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Installing a centralised low emission energy centre and heat distribution network on XXX sites by 2005</w:t>
      </w:r>
    </w:p>
    <w:p w14:paraId="25DF15ED" w14:textId="794156EE" w:rsidR="001B29EE" w:rsidRPr="0063038E" w:rsidRDefault="00EE1530" w:rsidP="001B29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Work with our residents to agree acceptable internal heating points by 2021</w:t>
      </w:r>
    </w:p>
    <w:p w14:paraId="7A58E95B" w14:textId="77777777" w:rsidR="001B29EE" w:rsidRPr="0063038E" w:rsidRDefault="00EE1530" w:rsidP="006303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Design new buildings to </w:t>
      </w:r>
      <w:proofErr w:type="spellStart"/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passivhaus</w:t>
      </w:r>
      <w:proofErr w:type="spellEnd"/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standards</w:t>
      </w:r>
    </w:p>
    <w:p w14:paraId="3FFD341B" w14:textId="77777777" w:rsidR="001B29EE" w:rsidRPr="00575FE3" w:rsidRDefault="001B29EE" w:rsidP="001B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113BA1" w14:textId="4F4A7963" w:rsidR="00EE1530" w:rsidRDefault="00EE1530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Domestic Hot Water</w:t>
      </w:r>
    </w:p>
    <w:p w14:paraId="3C2E11C0" w14:textId="77777777" w:rsidR="00EE5E6F" w:rsidRPr="00EE5E6F" w:rsidRDefault="00EE5E6F" w:rsidP="00EE5E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F298A4D" w14:textId="77777777" w:rsidR="00EE1530" w:rsidRPr="0063038E" w:rsidRDefault="00EE1530" w:rsidP="006303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Undertake comprehensive building services audit by 2021</w:t>
      </w:r>
    </w:p>
    <w:p w14:paraId="47AB545C" w14:textId="77777777" w:rsidR="00EE1530" w:rsidRPr="0063038E" w:rsidRDefault="00EE1530" w:rsidP="006303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Insulate all plant and distribution</w:t>
      </w:r>
    </w:p>
    <w:p w14:paraId="12D02398" w14:textId="77777777" w:rsidR="00EE1530" w:rsidRPr="0063038E" w:rsidRDefault="00EE1530" w:rsidP="006303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Generating our own pre heat with solar energy on XXX buildings</w:t>
      </w:r>
    </w:p>
    <w:p w14:paraId="55F22D59" w14:textId="77777777" w:rsidR="00216C8B" w:rsidRPr="00575FE3" w:rsidRDefault="00216C8B" w:rsidP="0063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C292D6" w14:textId="77777777" w:rsidR="00EE1530" w:rsidRPr="0063038E" w:rsidRDefault="00EE1530" w:rsidP="006303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Work with our residents to agree acceptable hot water use guidelines by 2021</w:t>
      </w:r>
    </w:p>
    <w:p w14:paraId="3187FDF9" w14:textId="77777777" w:rsidR="001B29EE" w:rsidRPr="00575FE3" w:rsidRDefault="001B29EE" w:rsidP="001B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271851" w14:textId="36BDBE0F" w:rsidR="001B29EE" w:rsidRDefault="007653B1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Power</w:t>
      </w:r>
    </w:p>
    <w:p w14:paraId="4F6FCF05" w14:textId="77777777" w:rsidR="00EE5E6F" w:rsidRPr="00EE5E6F" w:rsidRDefault="00EE5E6F" w:rsidP="00EE5E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BDCB39D" w14:textId="77777777" w:rsidR="001B29EE" w:rsidRPr="0063038E" w:rsidRDefault="007653B1" w:rsidP="00630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Undertake comprehensive building services and energy consumption audit by 2021</w:t>
      </w:r>
    </w:p>
    <w:p w14:paraId="5CE38638" w14:textId="77777777" w:rsidR="001B29EE" w:rsidRPr="0063038E" w:rsidRDefault="00216C8B" w:rsidP="00630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1B29EE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educe demand from plant</w:t>
      </w: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equipment through purchasing decisions throughout the period</w:t>
      </w:r>
    </w:p>
    <w:p w14:paraId="1FA0F9AC" w14:textId="77777777" w:rsidR="001B29EE" w:rsidRPr="0063038E" w:rsidRDefault="00216C8B" w:rsidP="00630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Procure a proportion of our energy directly from zero emissions sources</w:t>
      </w:r>
      <w:r w:rsidR="005517DC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2022</w:t>
      </w:r>
    </w:p>
    <w:p w14:paraId="25202519" w14:textId="467F6B2E" w:rsidR="001B29EE" w:rsidRPr="00EE5E6F" w:rsidRDefault="00216C8B" w:rsidP="001B29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Generate our own energy on our own premises</w:t>
      </w:r>
      <w:r w:rsidR="005517DC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before 2023</w:t>
      </w:r>
    </w:p>
    <w:p w14:paraId="1703E525" w14:textId="0B7A89B2" w:rsidR="0063038E" w:rsidRPr="0063038E" w:rsidRDefault="0063038E" w:rsidP="006303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Social change </w:t>
      </w:r>
    </w:p>
    <w:p w14:paraId="5D3BF517" w14:textId="77777777" w:rsidR="001B29EE" w:rsidRPr="0063038E" w:rsidRDefault="00216C8B" w:rsidP="00630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Influence behaviour and </w:t>
      </w:r>
      <w:r w:rsidR="001B29EE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reduce demand from employees</w:t>
      </w:r>
    </w:p>
    <w:p w14:paraId="6036585B" w14:textId="77777777" w:rsidR="001B29EE" w:rsidRPr="0063038E" w:rsidRDefault="00216C8B" w:rsidP="0063038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Influence behaviour and reduce demand </w:t>
      </w:r>
      <w:r w:rsidR="001B29EE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from residents</w:t>
      </w:r>
    </w:p>
    <w:p w14:paraId="38BEB4D7" w14:textId="78BDA928" w:rsidR="005517DC" w:rsidRPr="0063038E" w:rsidRDefault="005517DC" w:rsidP="001B29E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Influence behaviour and reduce demand from guests and visitors</w:t>
      </w:r>
    </w:p>
    <w:p w14:paraId="5095CC7F" w14:textId="77777777" w:rsidR="007653B1" w:rsidRPr="00575FE3" w:rsidRDefault="007653B1" w:rsidP="001B2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DD3155B" w14:textId="77777777" w:rsidR="007653B1" w:rsidRPr="00EE5E6F" w:rsidRDefault="001B29EE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Offsetting</w:t>
      </w:r>
      <w:r w:rsidRPr="00EE5E6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</w:p>
    <w:p w14:paraId="45E70924" w14:textId="77777777" w:rsidR="007653B1" w:rsidRPr="0063038E" w:rsidRDefault="007653B1" w:rsidP="001B29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4B56960D" w14:textId="77777777" w:rsidR="005517DC" w:rsidRPr="0063038E" w:rsidRDefault="005517DC" w:rsidP="001B29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We will subscribe to a suitable offsetting scheme, reducing the amount that we offset as we generate fewer emissions ourselves, to achieve a maximum of XX% of 2019 emissions offset by 2030.</w:t>
      </w:r>
    </w:p>
    <w:p w14:paraId="53C740BF" w14:textId="77777777" w:rsidR="005517DC" w:rsidRPr="0063038E" w:rsidRDefault="005517DC" w:rsidP="001B29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1E0BB8EE" w14:textId="77777777" w:rsidR="001B29EE" w:rsidRPr="0063038E" w:rsidRDefault="005517DC" w:rsidP="001B29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We will p</w:t>
      </w:r>
      <w:r w:rsidR="001B29EE"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lant </w:t>
      </w:r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X</w:t>
      </w:r>
      <w:proofErr w:type="gramStart"/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,XXX</w:t>
      </w:r>
      <w:proofErr w:type="gramEnd"/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1B29EE"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trees</w:t>
      </w:r>
      <w:r w:rsidRPr="0063038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by 2030.</w:t>
      </w:r>
    </w:p>
    <w:p w14:paraId="42C23842" w14:textId="77777777" w:rsidR="001B29EE" w:rsidRPr="00575FE3" w:rsidRDefault="001B29EE" w:rsidP="001B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B9E8EB" w14:textId="77777777" w:rsidR="001B29EE" w:rsidRDefault="007653B1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</w:t>
      </w:r>
      <w:r w:rsidR="001B29EE"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ransport</w:t>
      </w:r>
    </w:p>
    <w:p w14:paraId="136A2ABD" w14:textId="77777777" w:rsidR="00EE5E6F" w:rsidRPr="00EE5E6F" w:rsidRDefault="00EE5E6F" w:rsidP="00EE5E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9297F92" w14:textId="77777777" w:rsidR="001B29EE" w:rsidRPr="0063038E" w:rsidRDefault="00DC26BF" w:rsidP="006303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1B29EE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efine </w:t>
      </w: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agree which elements of </w:t>
      </w:r>
      <w:r w:rsidR="001B29EE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transport </w:t>
      </w: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included</w:t>
      </w:r>
    </w:p>
    <w:p w14:paraId="480FFC13" w14:textId="77777777" w:rsidR="007653B1" w:rsidRPr="0063038E" w:rsidRDefault="00DC26BF" w:rsidP="006303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Establish facilities or access to facilities to allow remote/web based participation in meetings and conferences by 2021</w:t>
      </w:r>
    </w:p>
    <w:p w14:paraId="28463E72" w14:textId="77777777" w:rsidR="001B29EE" w:rsidRPr="0063038E" w:rsidRDefault="00DC26BF" w:rsidP="006303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Introduce a transport policy that reduces commuter and work journeys prioritises lower Carbon modes, multi-mode and active travel by 2021</w:t>
      </w:r>
    </w:p>
    <w:p w14:paraId="29D65137" w14:textId="77777777" w:rsidR="00DC26BF" w:rsidRPr="0063038E" w:rsidRDefault="00DC26BF" w:rsidP="006303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B29EE"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nfluence </w:t>
      </w: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and facilitate fewer long distance student journeys by 2023</w:t>
      </w:r>
    </w:p>
    <w:p w14:paraId="1DF66E7E" w14:textId="77777777" w:rsidR="001B29EE" w:rsidRPr="00575FE3" w:rsidRDefault="001B29EE" w:rsidP="001B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7DA01D" w14:textId="77777777" w:rsidR="0063038E" w:rsidRDefault="007653B1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Food</w:t>
      </w:r>
      <w:r w:rsidR="00DC26BF"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1F83D500" w14:textId="77777777" w:rsidR="00EE5E6F" w:rsidRPr="00EE5E6F" w:rsidRDefault="00EE5E6F" w:rsidP="00EE5E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E028746" w14:textId="0D743E86" w:rsidR="00DC26BF" w:rsidRPr="0063038E" w:rsidRDefault="00DC26BF" w:rsidP="006303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Define methodology and scope of GHG emission footprint in supplied food by 2021</w:t>
      </w:r>
    </w:p>
    <w:p w14:paraId="420C882F" w14:textId="77777777" w:rsidR="00DC26BF" w:rsidRPr="0063038E" w:rsidRDefault="00DC26BF" w:rsidP="006303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Adjust menus so that meat consumed is reduced by XX% by XXXX</w:t>
      </w:r>
    </w:p>
    <w:p w14:paraId="75D1415F" w14:textId="77777777" w:rsidR="00DC26BF" w:rsidRPr="0063038E" w:rsidRDefault="00DC26BF" w:rsidP="006303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Adjust menus to reflect seasonality of produce</w:t>
      </w:r>
    </w:p>
    <w:p w14:paraId="77C5D298" w14:textId="77777777" w:rsidR="00DC26BF" w:rsidRPr="0063038E" w:rsidRDefault="00DC26BF" w:rsidP="0063038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Work to develop supply chains with local suppliers where feasible</w:t>
      </w:r>
    </w:p>
    <w:p w14:paraId="7B2CFF6F" w14:textId="77777777" w:rsidR="001B29EE" w:rsidRPr="00575FE3" w:rsidRDefault="001B29EE" w:rsidP="001B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6D0BCF" w14:textId="77777777" w:rsidR="001B29EE" w:rsidRPr="00EE5E6F" w:rsidRDefault="007653B1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</w:t>
      </w:r>
      <w:r w:rsidR="001B29EE"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rocurement </w:t>
      </w:r>
    </w:p>
    <w:p w14:paraId="0E6C22A6" w14:textId="77777777" w:rsidR="00EE5E6F" w:rsidRPr="00EE5E6F" w:rsidRDefault="00EE5E6F" w:rsidP="00EE5E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6ACD68" w14:textId="77777777" w:rsidR="00086D80" w:rsidRPr="0063038E" w:rsidRDefault="00086D80" w:rsidP="006303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Quantify current (and predicted) purchases of goods and services</w:t>
      </w:r>
    </w:p>
    <w:p w14:paraId="6C56D403" w14:textId="77777777" w:rsidR="00DC26BF" w:rsidRPr="0063038E" w:rsidRDefault="00DC26BF" w:rsidP="006303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Define methodology and scope of GHG emission footprint in procured goods and services by 2021</w:t>
      </w:r>
    </w:p>
    <w:p w14:paraId="5A1070FF" w14:textId="77777777" w:rsidR="001B29EE" w:rsidRPr="0063038E" w:rsidRDefault="00086D80" w:rsidP="0063038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Identify top XX procurement elements with biggest achievable GHG emissions impact and secure improved supply chains.</w:t>
      </w:r>
    </w:p>
    <w:p w14:paraId="43CBD4DB" w14:textId="77777777" w:rsidR="001B29EE" w:rsidRPr="00575FE3" w:rsidRDefault="001B29EE" w:rsidP="001B2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65F958" w14:textId="5FA11626" w:rsidR="00EE5E6F" w:rsidRDefault="001B29EE" w:rsidP="00EE5E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E5E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Investments</w:t>
      </w:r>
      <w:r w:rsidRPr="00EE5E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13FB049" w14:textId="77777777" w:rsidR="00EE5E6F" w:rsidRPr="00EE5E6F" w:rsidRDefault="00EE5E6F" w:rsidP="00EE5E6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303E64" w14:textId="77777777" w:rsidR="00DC26BF" w:rsidRPr="0063038E" w:rsidRDefault="00DC26BF" w:rsidP="006303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Define methodology and scope of GHG emission footprint in investment portfolio by 2021</w:t>
      </w:r>
    </w:p>
    <w:p w14:paraId="61A1145C" w14:textId="2DDC6EFF" w:rsidR="0063038E" w:rsidRPr="00A60390" w:rsidRDefault="00DC26BF" w:rsidP="00A6039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038E">
        <w:rPr>
          <w:rFonts w:ascii="Times New Roman" w:eastAsia="Times New Roman" w:hAnsi="Times New Roman" w:cs="Times New Roman"/>
          <w:sz w:val="24"/>
          <w:szCs w:val="24"/>
          <w:lang w:eastAsia="en-GB"/>
        </w:rPr>
        <w:t>Adjust portfolio so that footprint is reduced by XX% by XXXX</w:t>
      </w:r>
    </w:p>
    <w:sectPr w:rsidR="0063038E" w:rsidRPr="00A60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5DFA" w14:textId="77777777" w:rsidR="00B871CB" w:rsidRDefault="00B871CB" w:rsidP="00B871CB">
      <w:pPr>
        <w:spacing w:after="0" w:line="240" w:lineRule="auto"/>
      </w:pPr>
      <w:r>
        <w:separator/>
      </w:r>
    </w:p>
  </w:endnote>
  <w:endnote w:type="continuationSeparator" w:id="0">
    <w:p w14:paraId="6D329CA2" w14:textId="77777777" w:rsidR="00B871CB" w:rsidRDefault="00B871CB" w:rsidP="00B8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2275" w14:textId="77777777" w:rsidR="00E25EC7" w:rsidRDefault="00E25E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A0818" w14:textId="77777777" w:rsidR="00E25EC7" w:rsidRDefault="00E25E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A3AA6" w14:textId="77777777" w:rsidR="00E25EC7" w:rsidRDefault="00E25E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A2D11" w14:textId="77777777" w:rsidR="00B871CB" w:rsidRDefault="00B871CB" w:rsidP="00B871CB">
      <w:pPr>
        <w:spacing w:after="0" w:line="240" w:lineRule="auto"/>
      </w:pPr>
      <w:r>
        <w:separator/>
      </w:r>
    </w:p>
  </w:footnote>
  <w:footnote w:type="continuationSeparator" w:id="0">
    <w:p w14:paraId="02F74979" w14:textId="77777777" w:rsidR="00B871CB" w:rsidRDefault="00B871CB" w:rsidP="00B8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87428" w14:textId="77777777" w:rsidR="00B871CB" w:rsidRDefault="00B871CB">
    <w:pPr>
      <w:pStyle w:val="Header"/>
    </w:pPr>
    <w:sdt>
      <w:sdtPr>
        <w:id w:val="171999623"/>
        <w:placeholder>
          <w:docPart w:val="FC879AE9C7CDB34399F1ED19EAAFCF5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9CAE2B7E0CFDE4B9F2AA7845D11BC7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204F88C491EA34B9964EE1ACA999C4B"/>
        </w:placeholder>
        <w:temporary/>
        <w:showingPlcHdr/>
      </w:sdtPr>
      <w:sdtContent>
        <w:r>
          <w:t>[Type text]</w:t>
        </w:r>
      </w:sdtContent>
    </w:sdt>
  </w:p>
  <w:p w14:paraId="73ED26B4" w14:textId="77777777" w:rsidR="00B871CB" w:rsidRDefault="00B871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AEF5" w14:textId="77777777" w:rsidR="00E25EC7" w:rsidRDefault="00B871CB">
    <w:pPr>
      <w:pStyle w:val="Header"/>
      <w:rPr>
        <w:rFonts w:ascii="Times New Roman" w:hAnsi="Times New Roman" w:cs="Times New Roman"/>
      </w:rPr>
    </w:pPr>
    <w:r w:rsidRPr="00B871CB">
      <w:rPr>
        <w:rFonts w:ascii="Times New Roman" w:hAnsi="Times New Roman" w:cs="Times New Roman"/>
      </w:rPr>
      <w:t>Oxford Sustainability Guild</w:t>
    </w:r>
    <w:r w:rsidRPr="00B871CB">
      <w:rPr>
        <w:rFonts w:ascii="Times New Roman" w:hAnsi="Times New Roman" w:cs="Times New Roman"/>
      </w:rPr>
      <w:ptab w:relativeTo="margin" w:alignment="center" w:leader="none"/>
    </w:r>
    <w:r w:rsidRPr="00B871CB">
      <w:rPr>
        <w:rFonts w:ascii="Times New Roman" w:hAnsi="Times New Roman" w:cs="Times New Roman"/>
      </w:rPr>
      <w:ptab w:relativeTo="margin" w:alignment="right" w:leader="none"/>
    </w:r>
    <w:r w:rsidRPr="00B871CB">
      <w:rPr>
        <w:rFonts w:ascii="Times New Roman" w:hAnsi="Times New Roman" w:cs="Times New Roman"/>
      </w:rPr>
      <w:t>Workshop Material</w:t>
    </w:r>
  </w:p>
  <w:p w14:paraId="0A02E6B2" w14:textId="77777777" w:rsidR="00E25EC7" w:rsidRPr="00B871CB" w:rsidRDefault="00E25EC7">
    <w:pPr>
      <w:pStyle w:val="Header"/>
      <w:rPr>
        <w:rFonts w:ascii="Times New Roman" w:hAnsi="Times New Roman" w:cs="Times New Roman"/>
      </w:rPr>
    </w:pPr>
  </w:p>
  <w:p w14:paraId="7CB543F6" w14:textId="77777777" w:rsidR="00B871CB" w:rsidRDefault="00B871C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0DBE" w14:textId="77777777" w:rsidR="00E25EC7" w:rsidRDefault="00E25E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639"/>
    <w:multiLevelType w:val="hybridMultilevel"/>
    <w:tmpl w:val="6FDA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757"/>
    <w:multiLevelType w:val="hybridMultilevel"/>
    <w:tmpl w:val="3FC834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B10"/>
    <w:multiLevelType w:val="hybridMultilevel"/>
    <w:tmpl w:val="95403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5211A"/>
    <w:multiLevelType w:val="hybridMultilevel"/>
    <w:tmpl w:val="4774BC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FF5"/>
    <w:multiLevelType w:val="hybridMultilevel"/>
    <w:tmpl w:val="5358B6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04E5"/>
    <w:multiLevelType w:val="hybridMultilevel"/>
    <w:tmpl w:val="F5486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9658C"/>
    <w:multiLevelType w:val="hybridMultilevel"/>
    <w:tmpl w:val="F104E7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3453"/>
    <w:multiLevelType w:val="hybridMultilevel"/>
    <w:tmpl w:val="4238B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832E3"/>
    <w:multiLevelType w:val="hybridMultilevel"/>
    <w:tmpl w:val="C0C25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7C8A"/>
    <w:multiLevelType w:val="hybridMultilevel"/>
    <w:tmpl w:val="29DE8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3495"/>
    <w:multiLevelType w:val="hybridMultilevel"/>
    <w:tmpl w:val="E7EC030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0252C"/>
    <w:multiLevelType w:val="hybridMultilevel"/>
    <w:tmpl w:val="85F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E75B5"/>
    <w:multiLevelType w:val="hybridMultilevel"/>
    <w:tmpl w:val="E9DA1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6D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6B19BC"/>
    <w:multiLevelType w:val="hybridMultilevel"/>
    <w:tmpl w:val="E9003C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0346"/>
    <w:multiLevelType w:val="hybridMultilevel"/>
    <w:tmpl w:val="CAF21FA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A174A"/>
    <w:multiLevelType w:val="hybridMultilevel"/>
    <w:tmpl w:val="39D2C0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447A7"/>
    <w:multiLevelType w:val="hybridMultilevel"/>
    <w:tmpl w:val="0FE64E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B1565"/>
    <w:multiLevelType w:val="multilevel"/>
    <w:tmpl w:val="D73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5063F"/>
    <w:multiLevelType w:val="hybridMultilevel"/>
    <w:tmpl w:val="B13034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077A0"/>
    <w:multiLevelType w:val="hybridMultilevel"/>
    <w:tmpl w:val="1E6A2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4BC7"/>
    <w:multiLevelType w:val="hybridMultilevel"/>
    <w:tmpl w:val="AA46EF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17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8"/>
  </w:num>
  <w:num w:numId="17">
    <w:abstractNumId w:val="15"/>
  </w:num>
  <w:num w:numId="18">
    <w:abstractNumId w:val="2"/>
  </w:num>
  <w:num w:numId="19">
    <w:abstractNumId w:val="14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EE"/>
    <w:rsid w:val="00086D80"/>
    <w:rsid w:val="001B0EAF"/>
    <w:rsid w:val="001B29EE"/>
    <w:rsid w:val="001F09A3"/>
    <w:rsid w:val="001F1AEB"/>
    <w:rsid w:val="00216C8B"/>
    <w:rsid w:val="00434CEF"/>
    <w:rsid w:val="005517DC"/>
    <w:rsid w:val="00575FE3"/>
    <w:rsid w:val="0063038E"/>
    <w:rsid w:val="007653B1"/>
    <w:rsid w:val="008B45A1"/>
    <w:rsid w:val="009B5558"/>
    <w:rsid w:val="00A60390"/>
    <w:rsid w:val="00B871CB"/>
    <w:rsid w:val="00DC26BF"/>
    <w:rsid w:val="00E25EC7"/>
    <w:rsid w:val="00EE1530"/>
    <w:rsid w:val="00E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EC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16C8B"/>
    <w:pPr>
      <w:tabs>
        <w:tab w:val="left" w:pos="284"/>
        <w:tab w:val="left" w:pos="851"/>
        <w:tab w:val="left" w:pos="5103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16C8B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CB"/>
  </w:style>
  <w:style w:type="paragraph" w:styleId="Footer">
    <w:name w:val="footer"/>
    <w:basedOn w:val="Normal"/>
    <w:link w:val="FooterChar"/>
    <w:uiPriority w:val="99"/>
    <w:unhideWhenUsed/>
    <w:rsid w:val="00B8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16C8B"/>
    <w:pPr>
      <w:tabs>
        <w:tab w:val="left" w:pos="284"/>
        <w:tab w:val="left" w:pos="851"/>
        <w:tab w:val="left" w:pos="5103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16C8B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CB"/>
  </w:style>
  <w:style w:type="paragraph" w:styleId="Footer">
    <w:name w:val="footer"/>
    <w:basedOn w:val="Normal"/>
    <w:link w:val="FooterChar"/>
    <w:uiPriority w:val="99"/>
    <w:unhideWhenUsed/>
    <w:rsid w:val="00B87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79AE9C7CDB34399F1ED19EAAF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80E9-172F-904F-980A-195F14704E2E}"/>
      </w:docPartPr>
      <w:docPartBody>
        <w:p w:rsidR="00000000" w:rsidRDefault="00A7768D" w:rsidP="00A7768D">
          <w:pPr>
            <w:pStyle w:val="FC879AE9C7CDB34399F1ED19EAAFCF5A"/>
          </w:pPr>
          <w:r>
            <w:t>[Type text]</w:t>
          </w:r>
        </w:p>
      </w:docPartBody>
    </w:docPart>
    <w:docPart>
      <w:docPartPr>
        <w:name w:val="C9CAE2B7E0CFDE4B9F2AA7845D11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D619-E481-C442-AC85-7F47E55F6BCC}"/>
      </w:docPartPr>
      <w:docPartBody>
        <w:p w:rsidR="00000000" w:rsidRDefault="00A7768D" w:rsidP="00A7768D">
          <w:pPr>
            <w:pStyle w:val="C9CAE2B7E0CFDE4B9F2AA7845D11BC7C"/>
          </w:pPr>
          <w:r>
            <w:t>[Type text]</w:t>
          </w:r>
        </w:p>
      </w:docPartBody>
    </w:docPart>
    <w:docPart>
      <w:docPartPr>
        <w:name w:val="D204F88C491EA34B9964EE1ACA99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604A-D707-2547-A595-46B88AFF1A42}"/>
      </w:docPartPr>
      <w:docPartBody>
        <w:p w:rsidR="00000000" w:rsidRDefault="00A7768D" w:rsidP="00A7768D">
          <w:pPr>
            <w:pStyle w:val="D204F88C491EA34B9964EE1ACA999C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8D"/>
    <w:rsid w:val="00A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79AE9C7CDB34399F1ED19EAAFCF5A">
    <w:name w:val="FC879AE9C7CDB34399F1ED19EAAFCF5A"/>
    <w:rsid w:val="00A7768D"/>
  </w:style>
  <w:style w:type="paragraph" w:customStyle="1" w:styleId="C9CAE2B7E0CFDE4B9F2AA7845D11BC7C">
    <w:name w:val="C9CAE2B7E0CFDE4B9F2AA7845D11BC7C"/>
    <w:rsid w:val="00A7768D"/>
  </w:style>
  <w:style w:type="paragraph" w:customStyle="1" w:styleId="D204F88C491EA34B9964EE1ACA999C4B">
    <w:name w:val="D204F88C491EA34B9964EE1ACA999C4B"/>
    <w:rsid w:val="00A7768D"/>
  </w:style>
  <w:style w:type="paragraph" w:customStyle="1" w:styleId="8F424CC7B1390C4EAE986357101C0594">
    <w:name w:val="8F424CC7B1390C4EAE986357101C0594"/>
    <w:rsid w:val="00A7768D"/>
  </w:style>
  <w:style w:type="paragraph" w:customStyle="1" w:styleId="A2238E303F1688459882B9CFD31869CB">
    <w:name w:val="A2238E303F1688459882B9CFD31869CB"/>
    <w:rsid w:val="00A7768D"/>
  </w:style>
  <w:style w:type="paragraph" w:customStyle="1" w:styleId="7A56F32C5CE77143A87679E7C27CA7B7">
    <w:name w:val="7A56F32C5CE77143A87679E7C27CA7B7"/>
    <w:rsid w:val="00A776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79AE9C7CDB34399F1ED19EAAFCF5A">
    <w:name w:val="FC879AE9C7CDB34399F1ED19EAAFCF5A"/>
    <w:rsid w:val="00A7768D"/>
  </w:style>
  <w:style w:type="paragraph" w:customStyle="1" w:styleId="C9CAE2B7E0CFDE4B9F2AA7845D11BC7C">
    <w:name w:val="C9CAE2B7E0CFDE4B9F2AA7845D11BC7C"/>
    <w:rsid w:val="00A7768D"/>
  </w:style>
  <w:style w:type="paragraph" w:customStyle="1" w:styleId="D204F88C491EA34B9964EE1ACA999C4B">
    <w:name w:val="D204F88C491EA34B9964EE1ACA999C4B"/>
    <w:rsid w:val="00A7768D"/>
  </w:style>
  <w:style w:type="paragraph" w:customStyle="1" w:styleId="8F424CC7B1390C4EAE986357101C0594">
    <w:name w:val="8F424CC7B1390C4EAE986357101C0594"/>
    <w:rsid w:val="00A7768D"/>
  </w:style>
  <w:style w:type="paragraph" w:customStyle="1" w:styleId="A2238E303F1688459882B9CFD31869CB">
    <w:name w:val="A2238E303F1688459882B9CFD31869CB"/>
    <w:rsid w:val="00A7768D"/>
  </w:style>
  <w:style w:type="paragraph" w:customStyle="1" w:styleId="7A56F32C5CE77143A87679E7C27CA7B7">
    <w:name w:val="7A56F32C5CE77143A87679E7C27CA7B7"/>
    <w:rsid w:val="00A77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F94FD-BF74-8248-8107-B15FD003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Margaret Hall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Domestic Bursar</dc:creator>
  <cp:keywords/>
  <dc:description/>
  <cp:lastModifiedBy>Eleanor Holton</cp:lastModifiedBy>
  <cp:revision>4</cp:revision>
  <cp:lastPrinted>2020-01-24T16:53:00Z</cp:lastPrinted>
  <dcterms:created xsi:type="dcterms:W3CDTF">2020-01-30T08:02:00Z</dcterms:created>
  <dcterms:modified xsi:type="dcterms:W3CDTF">2020-01-30T08:09:00Z</dcterms:modified>
</cp:coreProperties>
</file>